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F4D" w:rsidRDefault="00173F4D" w:rsidP="00173F4D">
      <w:r>
        <w:t>Cambridge City Council,</w:t>
      </w:r>
    </w:p>
    <w:p w:rsidR="00173F4D" w:rsidRDefault="00173F4D" w:rsidP="00173F4D">
      <w:r>
        <w:t>Christian Brady,</w:t>
      </w:r>
    </w:p>
    <w:p w:rsidR="00173F4D" w:rsidRDefault="00173F4D" w:rsidP="00173F4D">
      <w:r>
        <w:t>Guildhall,</w:t>
      </w:r>
    </w:p>
    <w:p w:rsidR="00173F4D" w:rsidRDefault="00173F4D" w:rsidP="00173F4D">
      <w:r>
        <w:t>Cambridge,</w:t>
      </w:r>
    </w:p>
    <w:p w:rsidR="00173F4D" w:rsidRDefault="00173F4D" w:rsidP="00173F4D">
      <w:r>
        <w:t>CB2 301</w:t>
      </w:r>
    </w:p>
    <w:p w:rsidR="00173F4D" w:rsidRDefault="00173F4D" w:rsidP="00173F4D"/>
    <w:p w:rsidR="00173F4D" w:rsidRDefault="00173F4D" w:rsidP="00173F4D">
      <w:r>
        <w:t>Dear Mr Brady,</w:t>
      </w:r>
    </w:p>
    <w:p w:rsidR="00173F4D" w:rsidRPr="00173F4D" w:rsidRDefault="00173F4D" w:rsidP="00173F4D">
      <w:pPr>
        <w:rPr>
          <w:b/>
        </w:rPr>
      </w:pPr>
      <w:r w:rsidRPr="00173F4D">
        <w:rPr>
          <w:b/>
        </w:rPr>
        <w:t>Re: Consultation on Cambridge Historic Core Appraisal</w:t>
      </w:r>
    </w:p>
    <w:p w:rsidR="00173F4D" w:rsidRDefault="00173F4D" w:rsidP="00173F4D"/>
    <w:p w:rsidR="00173F4D" w:rsidRDefault="00173F4D" w:rsidP="00173F4D">
      <w:r>
        <w:t xml:space="preserve">Paragraph 126 of the NPPF states that the Local Planning Authorities should prepare ‘a positive strategy for the conservation and enjoyment of the historic environment’. </w:t>
      </w:r>
      <w:r>
        <w:rPr>
          <w:lang w:val="en-US"/>
        </w:rPr>
        <w:t xml:space="preserve">The aim of a Conservation Area Appraisal in supporting the   Local Plan and in managing change in Conservation Areas is set out in </w:t>
      </w:r>
      <w:r>
        <w:rPr>
          <w:i/>
          <w:iCs/>
          <w:lang w:val="en-US"/>
        </w:rPr>
        <w:t>Planning  Practice Guidance Conserving and enhancing the historic environment</w:t>
      </w:r>
      <w:r>
        <w:rPr>
          <w:lang w:val="en-US"/>
        </w:rPr>
        <w:t xml:space="preserve"> (2014) paragraph  025. This states, ‘</w:t>
      </w:r>
      <w:r>
        <w:rPr>
          <w:color w:val="262626"/>
          <w:lang w:val="en-US"/>
        </w:rPr>
        <w:t xml:space="preserve">A conservation area appraisal can be used to help local planning authorities develop a management plan and appropriate policies for the Local Plan. A good appraisal will consider what features make a positive or negative contribution to the significance of the conservation area, thereby identifying opportunities for beneficial change or the need for planning protection’. </w:t>
      </w:r>
    </w:p>
    <w:p w:rsidR="00173F4D" w:rsidRDefault="00173F4D" w:rsidP="00173F4D">
      <w:pPr>
        <w:pStyle w:val="NormalWeb"/>
        <w:rPr>
          <w:rFonts w:ascii="Calibri" w:hAnsi="Calibri"/>
          <w:sz w:val="22"/>
          <w:szCs w:val="22"/>
          <w:lang w:val="en-US"/>
        </w:rPr>
      </w:pPr>
      <w:r>
        <w:rPr>
          <w:rFonts w:ascii="Calibri" w:hAnsi="Calibri"/>
          <w:color w:val="262626"/>
          <w:sz w:val="22"/>
          <w:szCs w:val="22"/>
          <w:lang w:val="en-US"/>
        </w:rPr>
        <w:t>T</w:t>
      </w:r>
      <w:r>
        <w:rPr>
          <w:rFonts w:ascii="Calibri" w:hAnsi="Calibri"/>
          <w:sz w:val="22"/>
          <w:szCs w:val="22"/>
          <w:lang w:val="en-US"/>
        </w:rPr>
        <w:t xml:space="preserve">he 2016 Historic England Advice Note 1, provides further amplification of this guidance: See  </w:t>
      </w:r>
      <w:r>
        <w:rPr>
          <w:rFonts w:ascii="Calibri" w:hAnsi="Calibri"/>
          <w:i/>
          <w:iCs/>
          <w:sz w:val="22"/>
          <w:szCs w:val="22"/>
          <w:lang w:val="en-US"/>
        </w:rPr>
        <w:t>Conservation Area Designation, Appraisal, and Management</w:t>
      </w:r>
      <w:r>
        <w:rPr>
          <w:rFonts w:ascii="Calibri" w:hAnsi="Calibri"/>
          <w:sz w:val="22"/>
          <w:szCs w:val="22"/>
          <w:lang w:val="en-US"/>
        </w:rPr>
        <w:t>   (</w:t>
      </w:r>
      <w:hyperlink r:id="rId6" w:tgtFrame="_blank" w:history="1">
        <w:r>
          <w:rPr>
            <w:rStyle w:val="Hyperlink"/>
            <w:rFonts w:ascii="Calibri" w:hAnsi="Calibri"/>
            <w:sz w:val="22"/>
            <w:szCs w:val="22"/>
            <w:lang w:val="en-US"/>
          </w:rPr>
          <w:t>https://content.historicengland.org.uk/images-books/publications/conservation-area-designation-appraisal-management-advice-note-1/heag040-conservation-area-designation-appraisal-and-management.pdf/</w:t>
        </w:r>
      </w:hyperlink>
      <w:r>
        <w:rPr>
          <w:rFonts w:ascii="Calibri" w:hAnsi="Calibri"/>
          <w:sz w:val="22"/>
          <w:szCs w:val="22"/>
          <w:lang w:val="en-US"/>
        </w:rPr>
        <w:t xml:space="preserve">) </w:t>
      </w:r>
    </w:p>
    <w:p w:rsidR="00173F4D" w:rsidRDefault="00173F4D" w:rsidP="00173F4D">
      <w:pPr>
        <w:pStyle w:val="NormalWeb"/>
        <w:rPr>
          <w:rFonts w:ascii="Calibri" w:hAnsi="Calibri"/>
          <w:sz w:val="22"/>
          <w:szCs w:val="22"/>
        </w:rPr>
      </w:pPr>
      <w:r>
        <w:rPr>
          <w:rFonts w:ascii="Calibri" w:hAnsi="Calibri"/>
          <w:sz w:val="22"/>
          <w:szCs w:val="22"/>
          <w:lang w:val="en-US"/>
        </w:rPr>
        <w:t>Paragraph  10 on Conservation Area reviews states:</w:t>
      </w:r>
    </w:p>
    <w:p w:rsidR="00173F4D" w:rsidRDefault="00173F4D" w:rsidP="00173F4D">
      <w:pPr>
        <w:pStyle w:val="NormalWeb"/>
        <w:spacing w:before="0" w:beforeAutospacing="0" w:after="40" w:afterAutospacing="0"/>
        <w:rPr>
          <w:rFonts w:ascii="Calibri" w:hAnsi="Calibri"/>
          <w:sz w:val="22"/>
          <w:szCs w:val="22"/>
          <w:lang w:val="en-US"/>
        </w:rPr>
      </w:pPr>
      <w:r>
        <w:rPr>
          <w:rFonts w:ascii="Calibri" w:hAnsi="Calibri"/>
          <w:sz w:val="22"/>
          <w:szCs w:val="22"/>
          <w:lang w:val="en-US"/>
        </w:rPr>
        <w:t>‘With appropriate management procedures in place, the character and appearance of a conservation area should not change rapidly and the review might typically result in an addendum to the existing appraisal, recording:</w:t>
      </w:r>
    </w:p>
    <w:p w:rsidR="00173F4D" w:rsidRDefault="00173F4D" w:rsidP="00173F4D">
      <w:pPr>
        <w:pStyle w:val="NormalWeb"/>
        <w:spacing w:before="0" w:beforeAutospacing="0" w:after="40" w:afterAutospacing="0"/>
        <w:rPr>
          <w:rFonts w:ascii="Calibri" w:hAnsi="Calibri"/>
          <w:sz w:val="22"/>
          <w:szCs w:val="22"/>
        </w:rPr>
      </w:pPr>
    </w:p>
    <w:p w:rsidR="00173F4D" w:rsidRDefault="00173F4D" w:rsidP="00173F4D">
      <w:pPr>
        <w:pStyle w:val="NormalWeb"/>
        <w:spacing w:before="0" w:beforeAutospacing="0" w:after="300" w:afterAutospacing="0"/>
        <w:rPr>
          <w:rFonts w:ascii="Calibri" w:hAnsi="Calibri"/>
          <w:sz w:val="22"/>
          <w:szCs w:val="22"/>
        </w:rPr>
      </w:pPr>
      <w:r>
        <w:rPr>
          <w:rFonts w:ascii="Calibri" w:hAnsi="Calibri"/>
          <w:sz w:val="22"/>
          <w:szCs w:val="22"/>
          <w:lang w:val="en-US"/>
        </w:rPr>
        <w:t>                  what has changed</w:t>
      </w:r>
    </w:p>
    <w:p w:rsidR="00173F4D" w:rsidRDefault="00173F4D" w:rsidP="00173F4D">
      <w:pPr>
        <w:pStyle w:val="NormalWeb"/>
        <w:spacing w:before="0" w:beforeAutospacing="0" w:after="300" w:afterAutospacing="0"/>
        <w:rPr>
          <w:rFonts w:ascii="Calibri" w:hAnsi="Calibri"/>
          <w:sz w:val="22"/>
          <w:szCs w:val="22"/>
        </w:rPr>
      </w:pPr>
      <w:r>
        <w:rPr>
          <w:rFonts w:ascii="Calibri" w:hAnsi="Calibri"/>
          <w:sz w:val="22"/>
          <w:szCs w:val="22"/>
          <w:lang w:val="en-US"/>
        </w:rPr>
        <w:t>                  confirming (or redefining) the special interest that warrants designation</w:t>
      </w:r>
    </w:p>
    <w:p w:rsidR="00173F4D" w:rsidRDefault="00173F4D" w:rsidP="00173F4D">
      <w:pPr>
        <w:pStyle w:val="NormalWeb"/>
        <w:spacing w:before="0" w:beforeAutospacing="0" w:after="300" w:afterAutospacing="0"/>
        <w:rPr>
          <w:rFonts w:ascii="Calibri" w:hAnsi="Calibri"/>
          <w:sz w:val="22"/>
          <w:szCs w:val="22"/>
        </w:rPr>
      </w:pPr>
      <w:r>
        <w:rPr>
          <w:rFonts w:ascii="Calibri" w:hAnsi="Calibri"/>
          <w:sz w:val="22"/>
          <w:szCs w:val="22"/>
          <w:lang w:val="en-US"/>
        </w:rPr>
        <w:t>                  setting out any new recommendations; and</w:t>
      </w:r>
    </w:p>
    <w:p w:rsidR="00173F4D" w:rsidRDefault="00173F4D" w:rsidP="00173F4D">
      <w:pPr>
        <w:pStyle w:val="NormalWeb"/>
        <w:rPr>
          <w:rFonts w:ascii="Calibri" w:hAnsi="Calibri"/>
          <w:sz w:val="22"/>
          <w:szCs w:val="22"/>
        </w:rPr>
      </w:pPr>
      <w:r>
        <w:rPr>
          <w:rFonts w:ascii="Calibri" w:hAnsi="Calibri"/>
          <w:sz w:val="22"/>
          <w:szCs w:val="22"/>
          <w:lang w:val="en-US"/>
        </w:rPr>
        <w:t xml:space="preserve">                  revising the management strategy. The updated appraisal and related </w:t>
      </w:r>
    </w:p>
    <w:p w:rsidR="00173F4D" w:rsidRDefault="00173F4D" w:rsidP="00173F4D">
      <w:pPr>
        <w:pStyle w:val="NormalWeb"/>
        <w:rPr>
          <w:rFonts w:ascii="Calibri" w:hAnsi="Calibri"/>
          <w:sz w:val="22"/>
          <w:szCs w:val="22"/>
        </w:rPr>
      </w:pPr>
      <w:r>
        <w:rPr>
          <w:rFonts w:ascii="Calibri" w:hAnsi="Calibri"/>
          <w:sz w:val="22"/>
          <w:szCs w:val="22"/>
          <w:lang w:val="en-US"/>
        </w:rPr>
        <w:t>                  management proposals can then be re-adopted by the local authority”</w:t>
      </w:r>
    </w:p>
    <w:p w:rsidR="00173F4D" w:rsidRDefault="00173F4D" w:rsidP="00173F4D"/>
    <w:p w:rsidR="00173F4D" w:rsidRDefault="00173F4D" w:rsidP="00173F4D">
      <w:r>
        <w:t>The House of Lords Committee on National Policy for the Built Environment released a Report of Session 2015-16 titled ‘Building Better Places’ only last week. The report (</w:t>
      </w:r>
      <w:hyperlink r:id="rId7" w:history="1">
        <w:r>
          <w:rPr>
            <w:rStyle w:val="Hyperlink"/>
          </w:rPr>
          <w:t>which is available here</w:t>
        </w:r>
      </w:hyperlink>
      <w:r>
        <w:t xml:space="preserve">) covered areas such as the recent trends in the built environment, creating better places through design, quality and standards and </w:t>
      </w:r>
      <w:r>
        <w:rPr>
          <w:b/>
          <w:bCs/>
        </w:rPr>
        <w:t>building for the long-term</w:t>
      </w:r>
      <w:r>
        <w:t xml:space="preserve">. The Report stated that England lacks a </w:t>
      </w:r>
      <w:r>
        <w:rPr>
          <w:b/>
          <w:bCs/>
        </w:rPr>
        <w:t>proactive, long-term national strategy for managing our historic environment and that such a strategy, which would recognise the full value of our built heritage as a unique national and local asset, central to place-making, should be articulated for the future</w:t>
      </w:r>
      <w:r>
        <w:t xml:space="preserve">. </w:t>
      </w:r>
    </w:p>
    <w:p w:rsidR="00173F4D" w:rsidRDefault="00173F4D" w:rsidP="00173F4D"/>
    <w:p w:rsidR="00173F4D" w:rsidRDefault="00173F4D" w:rsidP="00173F4D">
      <w:r>
        <w:lastRenderedPageBreak/>
        <w:t xml:space="preserve">Given the above and the innovative approach of the award-winning 2006 Appraisal which dealt with important management issues at a strategic level and also recognised the important role of stakeholders </w:t>
      </w:r>
      <w:r w:rsidR="00502DD7">
        <w:t>in that pro</w:t>
      </w:r>
      <w:r w:rsidR="009D2CCC">
        <w:t xml:space="preserve">cess, we are </w:t>
      </w:r>
      <w:r>
        <w:t>concern</w:t>
      </w:r>
      <w:r w:rsidR="00502DD7">
        <w:t>ed</w:t>
      </w:r>
      <w:r>
        <w:t xml:space="preserve"> that this draft Cambridge Historic core appraisal 2016 does not appear to be compliant with the NPPF directive or with the above recommendations from policy makers. </w:t>
      </w:r>
    </w:p>
    <w:p w:rsidR="00173F4D" w:rsidRDefault="00173F4D" w:rsidP="00173F4D"/>
    <w:p w:rsidR="00173F4D" w:rsidRDefault="00964DB9" w:rsidP="00173F4D">
      <w:r>
        <w:t xml:space="preserve">Will it </w:t>
      </w:r>
      <w:r w:rsidR="00173F4D">
        <w:t>provide a management strategy which will protect and enhance this world famous heritage city</w:t>
      </w:r>
      <w:r>
        <w:t>?  I</w:t>
      </w:r>
      <w:r w:rsidR="00173F4D">
        <w:t xml:space="preserve">t </w:t>
      </w:r>
      <w:r>
        <w:t xml:space="preserve">is not </w:t>
      </w:r>
      <w:r w:rsidR="00173F4D">
        <w:t xml:space="preserve">clear from the Appraisal that Cambridge City Council </w:t>
      </w:r>
      <w:r w:rsidR="00084D33">
        <w:t>will implement</w:t>
      </w:r>
      <w:r w:rsidR="00173F4D">
        <w:t xml:space="preserve"> the NPPF directive. </w:t>
      </w:r>
    </w:p>
    <w:p w:rsidR="00173F4D" w:rsidRDefault="00173F4D" w:rsidP="00173F4D"/>
    <w:p w:rsidR="00173F4D" w:rsidRDefault="00084D33" w:rsidP="00173F4D">
      <w:r>
        <w:t xml:space="preserve">We </w:t>
      </w:r>
      <w:r w:rsidR="00173F4D">
        <w:t xml:space="preserve">would urge policy makers to address these shortfalls and to </w:t>
      </w:r>
      <w:r w:rsidR="00453EF0">
        <w:t xml:space="preserve">work with the University, Colleges and Residents to </w:t>
      </w:r>
      <w:r w:rsidR="00173F4D">
        <w:t>implement these national guidelines. This is particularly important and urgent given all the development and growth pressures that Cambridge or ‘</w:t>
      </w:r>
      <w:proofErr w:type="spellStart"/>
      <w:r w:rsidR="00173F4D">
        <w:t>Cranebridge</w:t>
      </w:r>
      <w:proofErr w:type="spellEnd"/>
      <w:r w:rsidR="00173F4D">
        <w:t>’ as some now describe the city, faces.</w:t>
      </w:r>
    </w:p>
    <w:p w:rsidR="00173F4D" w:rsidRDefault="00173F4D" w:rsidP="00173F4D">
      <w:pPr>
        <w:spacing w:before="100" w:beforeAutospacing="1" w:after="100" w:afterAutospacing="1"/>
        <w:rPr>
          <w:lang w:eastAsia="en-GB"/>
        </w:rPr>
      </w:pPr>
      <w:r>
        <w:rPr>
          <w:lang w:eastAsia="en-GB"/>
        </w:rPr>
        <w:t xml:space="preserve">In 2001 in the Introduction to the Open Spaces Conservation Plans (Coe fen / Sheep’s Green, Christ’s Pieces, Parker’s Piece </w:t>
      </w:r>
      <w:proofErr w:type="spellStart"/>
      <w:r>
        <w:rPr>
          <w:lang w:eastAsia="en-GB"/>
        </w:rPr>
        <w:t>etc</w:t>
      </w:r>
      <w:proofErr w:type="spellEnd"/>
      <w:r>
        <w:rPr>
          <w:lang w:eastAsia="en-GB"/>
        </w:rPr>
        <w:t>) conservationists and planners were already alert to the need for a strategic approach to Cambridge’s historic environment:</w:t>
      </w:r>
    </w:p>
    <w:p w:rsidR="00173F4D" w:rsidRDefault="00173F4D" w:rsidP="00173F4D">
      <w:pPr>
        <w:spacing w:before="100" w:beforeAutospacing="1" w:after="100" w:afterAutospacing="1"/>
        <w:rPr>
          <w:lang w:eastAsia="en-GB"/>
        </w:rPr>
      </w:pPr>
      <w:r>
        <w:rPr>
          <w:lang w:val="en-US" w:eastAsia="en-GB"/>
        </w:rPr>
        <w:t>"1. INTRODUCTION TO THE CONSERVATION PLAN</w:t>
      </w:r>
    </w:p>
    <w:p w:rsidR="00173F4D" w:rsidRDefault="00173F4D" w:rsidP="00173F4D">
      <w:pPr>
        <w:spacing w:before="100" w:beforeAutospacing="1" w:after="100" w:afterAutospacing="1"/>
        <w:rPr>
          <w:lang w:eastAsia="en-GB"/>
        </w:rPr>
      </w:pPr>
      <w:r>
        <w:rPr>
          <w:lang w:val="en-US" w:eastAsia="en-GB"/>
        </w:rPr>
        <w:t> 1.1 Purpose of the Conservation Plan</w:t>
      </w:r>
    </w:p>
    <w:p w:rsidR="00173F4D" w:rsidRDefault="00173F4D" w:rsidP="00173F4D">
      <w:pPr>
        <w:spacing w:before="100" w:beforeAutospacing="1" w:after="100" w:afterAutospacing="1"/>
        <w:rPr>
          <w:lang w:eastAsia="en-GB"/>
        </w:rPr>
      </w:pPr>
      <w:r>
        <w:rPr>
          <w:lang w:val="en-US" w:eastAsia="en-GB"/>
        </w:rPr>
        <w:t> 1.1.1 The enormous development pressure being experienced by </w:t>
      </w:r>
      <w:r>
        <w:rPr>
          <w:lang w:eastAsia="en-GB"/>
        </w:rPr>
        <w:t>Cambridge has led to the need for a series of strategic studies to ensure that the essential character of the city is maintained.</w:t>
      </w:r>
    </w:p>
    <w:p w:rsidR="00173F4D" w:rsidRDefault="00173F4D" w:rsidP="00173F4D">
      <w:pPr>
        <w:spacing w:before="100" w:beforeAutospacing="1" w:after="100" w:afterAutospacing="1"/>
        <w:rPr>
          <w:lang w:eastAsia="en-GB"/>
        </w:rPr>
      </w:pPr>
      <w:r>
        <w:rPr>
          <w:lang w:eastAsia="en-GB"/>
        </w:rPr>
        <w:t xml:space="preserve">1.1.2 The </w:t>
      </w:r>
      <w:r>
        <w:rPr>
          <w:i/>
          <w:iCs/>
          <w:lang w:eastAsia="en-GB"/>
        </w:rPr>
        <w:t>Landscape Assessment</w:t>
      </w:r>
      <w:r>
        <w:rPr>
          <w:lang w:eastAsia="en-GB"/>
        </w:rPr>
        <w:t xml:space="preserve"> </w:t>
      </w:r>
      <w:r>
        <w:rPr>
          <w:i/>
          <w:iCs/>
          <w:lang w:eastAsia="en-GB"/>
        </w:rPr>
        <w:t>of Cambridge</w:t>
      </w:r>
      <w:r>
        <w:rPr>
          <w:lang w:eastAsia="en-GB"/>
        </w:rPr>
        <w:t xml:space="preserve"> looks at the geology and topography of Cambridge's environs and defines the different 'character areas' of the city. Although the </w:t>
      </w:r>
      <w:r>
        <w:rPr>
          <w:i/>
          <w:iCs/>
          <w:lang w:eastAsia="en-GB"/>
        </w:rPr>
        <w:t>Historic Core Appraisal</w:t>
      </w:r>
      <w:r>
        <w:rPr>
          <w:lang w:eastAsia="en-GB"/>
        </w:rPr>
        <w:t xml:space="preserve"> is mainly concerned with the city centre, it develops the findings of the Landscape Assessment to look at how the city centre sits within its setting and how the different character areas </w:t>
      </w:r>
      <w:proofErr w:type="gramStart"/>
      <w:r>
        <w:rPr>
          <w:lang w:eastAsia="en-GB"/>
        </w:rPr>
        <w:t>interact  with</w:t>
      </w:r>
      <w:proofErr w:type="gramEnd"/>
      <w:r>
        <w:rPr>
          <w:lang w:eastAsia="en-GB"/>
        </w:rPr>
        <w:t xml:space="preserve"> and affect the core area.</w:t>
      </w:r>
    </w:p>
    <w:p w:rsidR="00173F4D" w:rsidRDefault="00173F4D" w:rsidP="00173F4D">
      <w:pPr>
        <w:spacing w:before="100" w:beforeAutospacing="1" w:after="100" w:afterAutospacing="1"/>
        <w:rPr>
          <w:lang w:eastAsia="en-GB"/>
        </w:rPr>
      </w:pPr>
      <w:r>
        <w:rPr>
          <w:lang w:eastAsia="en-GB"/>
        </w:rPr>
        <w:t xml:space="preserve">1.1.3 The Historic Core Appraisal then focuses in detail at the city and provides the strategic framework for protecting and improving the core environment. The individual Conservation Plans for the open spaces fit beneath this overarching document. </w:t>
      </w:r>
      <w:proofErr w:type="gramStart"/>
      <w:r>
        <w:rPr>
          <w:lang w:eastAsia="en-GB"/>
        </w:rPr>
        <w:t>Complemented by similar plans for major buildings such as the Colleges, guidelines for the development of key sites, proposals for street enhancement and thematic studies on particular topics such as a 'Street Design Guide'.</w:t>
      </w:r>
      <w:proofErr w:type="gramEnd"/>
    </w:p>
    <w:p w:rsidR="00173F4D" w:rsidRDefault="00173F4D" w:rsidP="00173F4D">
      <w:pPr>
        <w:spacing w:before="100" w:beforeAutospacing="1" w:after="100" w:afterAutospacing="1"/>
        <w:rPr>
          <w:lang w:eastAsia="en-GB"/>
        </w:rPr>
      </w:pPr>
      <w:r>
        <w:rPr>
          <w:lang w:eastAsia="en-GB"/>
        </w:rPr>
        <w:t>In this way a logical framework from the broad-brush to the site specific is developed to guide the future of the city.”</w:t>
      </w:r>
    </w:p>
    <w:p w:rsidR="00173F4D" w:rsidRDefault="00173F4D" w:rsidP="00173F4D">
      <w:pPr>
        <w:spacing w:before="100" w:beforeAutospacing="1" w:after="100" w:afterAutospacing="1"/>
      </w:pPr>
      <w:r>
        <w:rPr>
          <w:lang w:val="en-US" w:eastAsia="en-GB"/>
        </w:rPr>
        <w:t xml:space="preserve">The value of adopting this approach to the city such as Cambridge is obvious. </w:t>
      </w:r>
      <w:r>
        <w:rPr>
          <w:lang w:eastAsia="en-GB"/>
        </w:rPr>
        <w:t>It is clear that in 2001 concerned policy makers and planners were already thinking about development issues affecting this heritage city well before all the growth in the 2006 Local Plan let alone the new Local Plan. T</w:t>
      </w:r>
      <w:r>
        <w:t>his new 2016 appraisal despite its claim ‘to ensure that it is up to date with any new developments within the city centre, and that any new pressures on the historic heart of Cambridge are recognis</w:t>
      </w:r>
      <w:r w:rsidR="009879A2">
        <w:t xml:space="preserve">ed’ does not </w:t>
      </w:r>
      <w:r w:rsidR="00964DB9">
        <w:t xml:space="preserve">appear to </w:t>
      </w:r>
      <w:r>
        <w:t xml:space="preserve">include any management strategy to address the growth issues facing Cambridge. </w:t>
      </w:r>
    </w:p>
    <w:p w:rsidR="00B74D0D" w:rsidRDefault="00B74D0D" w:rsidP="00173F4D">
      <w:pPr>
        <w:spacing w:before="100" w:beforeAutospacing="1" w:after="100" w:afterAutospacing="1"/>
      </w:pPr>
    </w:p>
    <w:p w:rsidR="00B74D0D" w:rsidRDefault="00B74D0D" w:rsidP="00173F4D">
      <w:pPr>
        <w:spacing w:before="100" w:beforeAutospacing="1" w:after="100" w:afterAutospacing="1"/>
      </w:pPr>
    </w:p>
    <w:p w:rsidR="00173F4D" w:rsidRDefault="00173F4D" w:rsidP="00173F4D">
      <w:pPr>
        <w:spacing w:before="100" w:beforeAutospacing="1" w:after="100" w:afterAutospacing="1"/>
        <w:rPr>
          <w:b/>
          <w:bCs/>
        </w:rPr>
      </w:pPr>
      <w:r>
        <w:rPr>
          <w:b/>
          <w:bCs/>
        </w:rPr>
        <w:t>Failings of this Historic Core Appraisal</w:t>
      </w:r>
    </w:p>
    <w:p w:rsidR="00173F4D" w:rsidRDefault="00173F4D" w:rsidP="00173F4D">
      <w:pPr>
        <w:pStyle w:val="ListParagraph"/>
        <w:numPr>
          <w:ilvl w:val="0"/>
          <w:numId w:val="1"/>
        </w:numPr>
        <w:spacing w:before="100" w:beforeAutospacing="1" w:after="100" w:afterAutospacing="1"/>
      </w:pPr>
      <w:r>
        <w:t xml:space="preserve">Street descriptions and analyses have been up-dated, particularly as regarding the historical background but there are some very major shortfalls. Why are good and poor views no longer identified or described? Many informed observers and conservationists would argue that first-rate townscapes, from Bath’s Royal Crescent to the redeveloped Liverpool docks, deserve protection as much as individual buildings. John Penrose the former Heritage Minister who worked with Bath Council to help Bath to achieve </w:t>
      </w:r>
      <w:proofErr w:type="spellStart"/>
      <w:r>
        <w:t>Unesco</w:t>
      </w:r>
      <w:proofErr w:type="spellEnd"/>
      <w:r>
        <w:t xml:space="preserve"> World Heritage Status argues we need a system that ensures our best views are protected and give greater clarity to property developers as to where and what they can build. </w:t>
      </w:r>
      <w:hyperlink r:id="rId8" w:history="1">
        <w:r>
          <w:rPr>
            <w:rStyle w:val="Hyperlink"/>
          </w:rPr>
          <w:t>http://www.telegraph.co.uk/news/politics/9774400/We-must-do-more-to-protect-our-finest-urban-views-says-ex-minister-John-Penrose.html</w:t>
        </w:r>
      </w:hyperlink>
    </w:p>
    <w:p w:rsidR="00173F4D" w:rsidRDefault="00173F4D" w:rsidP="00173F4D">
      <w:pPr>
        <w:pStyle w:val="ListParagraph"/>
        <w:numPr>
          <w:ilvl w:val="0"/>
          <w:numId w:val="1"/>
        </w:numPr>
        <w:spacing w:before="100" w:beforeAutospacing="1" w:after="100" w:afterAutospacing="1"/>
      </w:pPr>
      <w:r>
        <w:t>This is particularly important for a city such as Cambridge whose Historic Centre is mostly owned by the Cambridge Colleges all acting as individual property developers. The need to engage the Colleges and the University, the ‘guardians’ (or not), of this famous heritage city in discussion of what constitutes the city’s best views and how to protect those views is crucial. In cases where assessment of street significance and importance have changed why has there been no attempt to explain why this has occurred?</w:t>
      </w:r>
    </w:p>
    <w:p w:rsidR="00173F4D" w:rsidRDefault="00173F4D" w:rsidP="00173F4D">
      <w:pPr>
        <w:pStyle w:val="ListParagraph"/>
        <w:numPr>
          <w:ilvl w:val="0"/>
          <w:numId w:val="1"/>
        </w:numPr>
        <w:spacing w:before="100" w:beforeAutospacing="1" w:after="100" w:afterAutospacing="1"/>
      </w:pPr>
      <w:r>
        <w:t>Why is there no evaluation of the River as an important cultural and national heritage asset across the whole Heritage Core Area? The River Ca</w:t>
      </w:r>
      <w:r w:rsidR="00453EF0">
        <w:t>m is loved the world over. The R</w:t>
      </w:r>
      <w:r>
        <w:t>iver conjures up important cultural aspects of this city as the city of Rupert Brook</w:t>
      </w:r>
      <w:r w:rsidR="00453EF0">
        <w:t>e</w:t>
      </w:r>
      <w:r>
        <w:t xml:space="preserve"> and meandering slowly down the river by punt to Grantchester.</w:t>
      </w:r>
    </w:p>
    <w:p w:rsidR="00173F4D" w:rsidRDefault="00173F4D" w:rsidP="00173F4D">
      <w:pPr>
        <w:pStyle w:val="ListParagraph"/>
        <w:numPr>
          <w:ilvl w:val="0"/>
          <w:numId w:val="1"/>
        </w:numPr>
        <w:spacing w:before="100" w:beforeAutospacing="1" w:after="100" w:afterAutospacing="1"/>
      </w:pPr>
      <w:r>
        <w:t xml:space="preserve">There is no coherent consideration of the management of </w:t>
      </w:r>
      <w:r w:rsidR="00453EF0">
        <w:t xml:space="preserve">the </w:t>
      </w:r>
      <w:r>
        <w:t>River and the Backs, no acknowledgement of the Backs Management Plans. Bu</w:t>
      </w:r>
      <w:r w:rsidR="00835A5E">
        <w:t>t it is crucial to include the C</w:t>
      </w:r>
      <w:r>
        <w:t>olleges and the University in this appraisal since they are major stakeholders and custodians of this heritage</w:t>
      </w:r>
    </w:p>
    <w:p w:rsidR="00173F4D" w:rsidRDefault="00173F4D" w:rsidP="00173F4D">
      <w:pPr>
        <w:pStyle w:val="ListParagraph"/>
        <w:numPr>
          <w:ilvl w:val="0"/>
          <w:numId w:val="1"/>
        </w:numPr>
        <w:spacing w:before="100" w:beforeAutospacing="1" w:after="100" w:afterAutospacing="1"/>
      </w:pPr>
      <w:r>
        <w:t>The Assessment needs at the very least to include an analysis of what has changed since the last Appraisal in 2006 , and an analysis of the changes, with management strategies showing how the Council</w:t>
      </w:r>
      <w:r w:rsidR="00BF1A4E">
        <w:t>,</w:t>
      </w:r>
      <w:r>
        <w:t xml:space="preserve"> working with Colleges, University and input from city residents, also key stakeholders, plans to tackle this. </w:t>
      </w:r>
    </w:p>
    <w:p w:rsidR="00173F4D" w:rsidRDefault="00173F4D" w:rsidP="00173F4D">
      <w:pPr>
        <w:pStyle w:val="ListParagraph"/>
        <w:numPr>
          <w:ilvl w:val="0"/>
          <w:numId w:val="1"/>
        </w:numPr>
        <w:spacing w:before="100" w:beforeAutospacing="1" w:after="100" w:afterAutospacing="1"/>
      </w:pPr>
      <w:r>
        <w:t xml:space="preserve">Why are recent examples of good building and architecture not even picked up on? </w:t>
      </w:r>
    </w:p>
    <w:p w:rsidR="00173F4D" w:rsidRDefault="00173F4D" w:rsidP="00173F4D">
      <w:pPr>
        <w:pStyle w:val="ListParagraph"/>
        <w:numPr>
          <w:ilvl w:val="0"/>
          <w:numId w:val="1"/>
        </w:numPr>
        <w:spacing w:before="100" w:beforeAutospacing="1" w:after="100" w:afterAutospacing="1"/>
      </w:pPr>
      <w:r>
        <w:t xml:space="preserve">Chapter 3 and the street analyses would seem to illustrate a  lack of joined up thinking. Why is there no plan to accompany the text or attempt to show  the individual street appraisal areas coloured according to the assessment of their importance? Not only would this enable the whole Appraisal area to be shown collectively but this would act as a graphic illustration of the importance of the historic core as a whole as well as of its individual parts. </w:t>
      </w:r>
    </w:p>
    <w:p w:rsidR="00173F4D" w:rsidRDefault="00173F4D" w:rsidP="00173F4D">
      <w:pPr>
        <w:pStyle w:val="ListParagraph"/>
        <w:numPr>
          <w:ilvl w:val="0"/>
          <w:numId w:val="1"/>
        </w:numPr>
        <w:spacing w:before="100" w:beforeAutospacing="1" w:after="100" w:afterAutospacing="1"/>
      </w:pPr>
      <w:r>
        <w:t>Without such a plan how can policy makers dealing</w:t>
      </w:r>
      <w:proofErr w:type="gramStart"/>
      <w:r>
        <w:t>  with</w:t>
      </w:r>
      <w:proofErr w:type="gramEnd"/>
      <w:r>
        <w:t xml:space="preserve"> major development projects, and their settings  or with the public realm possibly hope to  assess the significance of the historic core as a whole as well as its individual parts? </w:t>
      </w:r>
    </w:p>
    <w:p w:rsidR="00173F4D" w:rsidRDefault="00173F4D" w:rsidP="00173F4D">
      <w:pPr>
        <w:pStyle w:val="ListParagraph"/>
        <w:numPr>
          <w:ilvl w:val="0"/>
          <w:numId w:val="1"/>
        </w:numPr>
        <w:spacing w:before="100" w:beforeAutospacing="1" w:after="100" w:afterAutospacing="1"/>
      </w:pPr>
      <w:r>
        <w:t>Why does the 2016 draft fail to consider strategic issues or threats? The 2006 Appraisal’s Chapter 4 was headed “Key management issues” . Failure to consider strategic issues and threats is deeply concerning for a world famous heritage city such as Cambridge which has been under such tremendous development for the last ten years or so.</w:t>
      </w:r>
    </w:p>
    <w:p w:rsidR="00173F4D" w:rsidRDefault="00173F4D" w:rsidP="00173F4D">
      <w:pPr>
        <w:pStyle w:val="ListParagraph"/>
        <w:numPr>
          <w:ilvl w:val="0"/>
          <w:numId w:val="1"/>
        </w:numPr>
        <w:spacing w:before="100" w:beforeAutospacing="1" w:after="100" w:afterAutospacing="1"/>
      </w:pPr>
      <w:r>
        <w:t xml:space="preserve">Why is there no mention either of the impact of development on the public realm? Why no mention of the growing use of unattractive signage or the commercial activities on public spaces such as Parker’s Piece? </w:t>
      </w:r>
    </w:p>
    <w:p w:rsidR="00173F4D" w:rsidRDefault="00173F4D" w:rsidP="00173F4D">
      <w:pPr>
        <w:pStyle w:val="ListParagraph"/>
        <w:numPr>
          <w:ilvl w:val="0"/>
          <w:numId w:val="1"/>
        </w:numPr>
        <w:spacing w:before="100" w:beforeAutospacing="1" w:after="100" w:afterAutospacing="1"/>
      </w:pPr>
      <w:r>
        <w:t>Why no attempt to describe the lack of retail diversity in the city centre, the growth of big brand stores, the squeezing out of the small independent shops that once gave this beautiful city such an individual character?  Yet</w:t>
      </w:r>
      <w:r w:rsidR="000861F0">
        <w:t xml:space="preserve"> there is </w:t>
      </w:r>
      <w:r>
        <w:t xml:space="preserve">research and data on this available. </w:t>
      </w:r>
    </w:p>
    <w:p w:rsidR="00173F4D" w:rsidRDefault="00173F4D" w:rsidP="00173F4D">
      <w:pPr>
        <w:pStyle w:val="ListParagraph"/>
        <w:numPr>
          <w:ilvl w:val="0"/>
          <w:numId w:val="1"/>
        </w:numPr>
        <w:spacing w:before="100" w:beforeAutospacing="1" w:after="100" w:afterAutospacing="1"/>
      </w:pPr>
      <w:r>
        <w:lastRenderedPageBreak/>
        <w:t xml:space="preserve">Many stakeholders who love and enjoy Cambridge would welcome the opportunity that an appraisal like this gives to identify and evaluate such issues and to engage all stakeholders in that evaluation and discussion, including the College landowner ‘guardians’  of the Core Area whose commercial policies many believe  have had such a detrimental effect on its retail diversity.  </w:t>
      </w:r>
    </w:p>
    <w:p w:rsidR="00173F4D" w:rsidRDefault="00173F4D" w:rsidP="00173F4D">
      <w:pPr>
        <w:pStyle w:val="ListParagraph"/>
        <w:numPr>
          <w:ilvl w:val="0"/>
          <w:numId w:val="1"/>
        </w:numPr>
        <w:spacing w:before="100" w:beforeAutospacing="1" w:after="100" w:afterAutospacing="1"/>
      </w:pPr>
      <w:r>
        <w:t>What were the successes or failures of the 2006 Appraisal? How effective has that Appraisal been at preserving or enhancing the Conservation Area over the last ten years? These are some of the questions that this Appraisal needs to be asking . Without such an evaluation how can it possibly hope to address the enormous issues of growth and</w:t>
      </w:r>
      <w:r w:rsidR="000861F0">
        <w:t xml:space="preserve"> development facing</w:t>
      </w:r>
      <w:r>
        <w:t xml:space="preserve"> this city as it seeks to become a smart city with sustainable transport.  Without such a strategy in place how can Cambridge City Council pursue the aims of its corporate plan and its stated intention to address climate change and deal w</w:t>
      </w:r>
      <w:r w:rsidR="000861F0">
        <w:t>ith the issue</w:t>
      </w:r>
      <w:r>
        <w:t xml:space="preserve"> of poor air quality</w:t>
      </w:r>
      <w:r w:rsidR="00E17DB9">
        <w:t>,</w:t>
      </w:r>
      <w:r>
        <w:t xml:space="preserve"> </w:t>
      </w:r>
      <w:r w:rsidR="000861F0">
        <w:t xml:space="preserve">another problem </w:t>
      </w:r>
      <w:r>
        <w:t xml:space="preserve">this city faces? </w:t>
      </w:r>
    </w:p>
    <w:p w:rsidR="00173F4D" w:rsidRDefault="00173F4D" w:rsidP="00173F4D">
      <w:pPr>
        <w:pStyle w:val="ListParagraph"/>
        <w:numPr>
          <w:ilvl w:val="0"/>
          <w:numId w:val="1"/>
        </w:numPr>
        <w:spacing w:before="100" w:beforeAutospacing="1" w:after="100" w:afterAutospacing="1"/>
      </w:pPr>
      <w:r>
        <w:t xml:space="preserve">Crucially there is no attempt at all to assess the impact of environmental capacity yet most people would say that this is one of the major concerns for this city which can often seem full to bursting. The </w:t>
      </w:r>
      <w:r>
        <w:rPr>
          <w:i/>
          <w:iCs/>
        </w:rPr>
        <w:t>Cambridge News</w:t>
      </w:r>
      <w:r>
        <w:t xml:space="preserve"> now reports almost daily on issues of overcrowding on shared space: on the river,</w:t>
      </w:r>
      <w:r w:rsidR="00731587">
        <w:t xml:space="preserve"> too many punt touts in the centr</w:t>
      </w:r>
      <w:r>
        <w:t>e, too many bicycles and tourists crossing Garret Hostel Bridge, pressures of too many tourists and tourist buses, everyday conflicts between road users and pedestrians over space etc. The major problems of accommodating the traffic of a rapidly growing city are not even touched on.</w:t>
      </w:r>
    </w:p>
    <w:p w:rsidR="00173F4D" w:rsidRDefault="00173F4D" w:rsidP="00173F4D">
      <w:pPr>
        <w:pStyle w:val="ListParagraph"/>
        <w:numPr>
          <w:ilvl w:val="0"/>
          <w:numId w:val="1"/>
        </w:numPr>
        <w:spacing w:before="100" w:beforeAutospacing="1" w:after="100" w:afterAutospacing="1"/>
      </w:pPr>
      <w:r>
        <w:t xml:space="preserve">Green spaces are noted but there is no detailed consideration of trees, or </w:t>
      </w:r>
      <w:r w:rsidR="000861F0">
        <w:t xml:space="preserve">of </w:t>
      </w:r>
      <w:r>
        <w:t xml:space="preserve">a management strategy to replace over-mature </w:t>
      </w:r>
      <w:r w:rsidR="00AA5622">
        <w:t xml:space="preserve">trees </w:t>
      </w:r>
      <w:r>
        <w:t>or to use trees to deal with climate change and pollution.</w:t>
      </w:r>
      <w:r w:rsidR="000861F0">
        <w:t xml:space="preserve"> </w:t>
      </w:r>
      <w:r>
        <w:t>Yet most residents and city visitors love the trees and green spaces of this city. Other cities such as New York have policies in place to increase the number of city trees.</w:t>
      </w:r>
    </w:p>
    <w:p w:rsidR="00173F4D" w:rsidRDefault="00173F4D" w:rsidP="00173F4D">
      <w:pPr>
        <w:pStyle w:val="ListParagraph"/>
        <w:numPr>
          <w:ilvl w:val="0"/>
          <w:numId w:val="1"/>
        </w:numPr>
        <w:spacing w:before="100" w:beforeAutospacing="1" w:after="100" w:afterAutospacing="1"/>
      </w:pPr>
      <w:r>
        <w:t>Cambridge has frequent problems with surface water run-off and the creaky infrastructure of an ageing sewer and drainage system. Green spaces and verges provide effective and attractive soakaway systems. Why no mention of this or of the excellent SUDS guidelines developed by Cambridge City Council for developers?</w:t>
      </w:r>
    </w:p>
    <w:p w:rsidR="00173F4D" w:rsidRDefault="00173F4D" w:rsidP="00173F4D">
      <w:pPr>
        <w:pStyle w:val="ListParagraph"/>
        <w:numPr>
          <w:ilvl w:val="0"/>
          <w:numId w:val="1"/>
        </w:numPr>
        <w:spacing w:before="100" w:beforeAutospacing="1" w:after="100" w:afterAutospacing="1"/>
      </w:pPr>
      <w:r>
        <w:t xml:space="preserve">The 2001 Open Space Conservation plans are now 15 years out of date. They were developed as part of a planned and strategic approach that included the landscape Assessment, the Historic Core Appraisal and individual Conservation proposals in order to manage ‘enormous development pressure’ and  ‘to guide the future of the city’. These plans need urgent review. Why is there no mention of that in this Appraisal? </w:t>
      </w:r>
    </w:p>
    <w:p w:rsidR="00173F4D" w:rsidRDefault="00173F4D" w:rsidP="00173F4D">
      <w:pPr>
        <w:pStyle w:val="ListParagraph"/>
        <w:numPr>
          <w:ilvl w:val="0"/>
          <w:numId w:val="1"/>
        </w:numPr>
        <w:spacing w:before="100" w:beforeAutospacing="1" w:after="100" w:afterAutospacing="1"/>
      </w:pPr>
      <w:r>
        <w:t>Why is there no integration of these documents with the plans for the City Deal which aims to build bus-lanes? These measures will increase the total number of buses in the city centre. Buses are a major source of exhaust emissions and atmospheric pollution. The increased number of buses are likely to impact on the structure of the city’s old buildings. This appraisal does not even mention this as a concern. Yet Cambridge City Council and the University have plenty of data on this and the requirement to address this and climate change is written into the city’s corporate plan.</w:t>
      </w:r>
    </w:p>
    <w:p w:rsidR="00173F4D" w:rsidRDefault="00173F4D" w:rsidP="00173F4D">
      <w:pPr>
        <w:spacing w:before="100" w:beforeAutospacing="1" w:after="100" w:afterAutospacing="1"/>
      </w:pPr>
      <w:r>
        <w:t>The unique nature of this world famous heritage city, loved the world over means that everyone is a custodian of Cambridge’s beauty. There is a national duty to pass it on to future generations. That is why it is of great concern that there is no strategic vision in this document about how to guide the future of the city today in a way that will not only preserve beauty and heritage but address the enormous pressures of growth and development  the city faces.</w:t>
      </w:r>
    </w:p>
    <w:p w:rsidR="00173F4D" w:rsidRDefault="00173F4D" w:rsidP="00173F4D">
      <w:pPr>
        <w:spacing w:before="100" w:beforeAutospacing="1" w:after="100" w:afterAutospacing="1"/>
        <w:rPr>
          <w:b/>
          <w:bCs/>
        </w:rPr>
      </w:pPr>
      <w:r>
        <w:rPr>
          <w:b/>
          <w:bCs/>
        </w:rPr>
        <w:t xml:space="preserve">Recommendation: at the very minimum: </w:t>
      </w:r>
    </w:p>
    <w:p w:rsidR="00173F4D" w:rsidRDefault="00173F4D" w:rsidP="00173F4D">
      <w:pPr>
        <w:spacing w:before="100" w:beforeAutospacing="1" w:after="100" w:afterAutospacing="1"/>
      </w:pPr>
      <w:r>
        <w:t>An assessment of what has changed since the 2006 Appraisal</w:t>
      </w:r>
    </w:p>
    <w:p w:rsidR="00173F4D" w:rsidRDefault="00173F4D" w:rsidP="00173F4D">
      <w:pPr>
        <w:spacing w:before="100" w:beforeAutospacing="1" w:after="100" w:afterAutospacing="1"/>
      </w:pPr>
      <w:r>
        <w:lastRenderedPageBreak/>
        <w:t>An analysis of the issues driving these changes</w:t>
      </w:r>
    </w:p>
    <w:p w:rsidR="00173F4D" w:rsidRDefault="00173F4D" w:rsidP="00173F4D">
      <w:pPr>
        <w:spacing w:before="100" w:beforeAutospacing="1" w:after="100" w:afterAutospacing="1"/>
      </w:pPr>
      <w:r>
        <w:t>A new management plan outlining how the Council plans to tackle these issues</w:t>
      </w:r>
    </w:p>
    <w:p w:rsidR="00173F4D" w:rsidRDefault="00173F4D" w:rsidP="00173F4D">
      <w:pPr>
        <w:spacing w:before="100" w:beforeAutospacing="1" w:after="100" w:afterAutospacing="1"/>
      </w:pPr>
      <w:r>
        <w:t xml:space="preserve">A replacement of the Council’s Heritage Champion </w:t>
      </w:r>
    </w:p>
    <w:p w:rsidR="00173F4D" w:rsidRDefault="00173F4D" w:rsidP="00173F4D">
      <w:pPr>
        <w:spacing w:before="100" w:beforeAutospacing="1" w:after="100" w:afterAutospacing="1"/>
      </w:pPr>
      <w:r>
        <w:t xml:space="preserve">A management strategy that will also assess and address the likely impacts of the City Deal Schemes on the Historic Core. </w:t>
      </w:r>
    </w:p>
    <w:p w:rsidR="00E17DB9" w:rsidRDefault="00E17DB9" w:rsidP="00173F4D">
      <w:pPr>
        <w:spacing w:before="100" w:beforeAutospacing="1" w:after="100" w:afterAutospacing="1"/>
      </w:pPr>
    </w:p>
    <w:p w:rsidR="00173F4D" w:rsidRDefault="00173F4D" w:rsidP="00173F4D">
      <w:pPr>
        <w:spacing w:before="100" w:beforeAutospacing="1" w:after="100" w:afterAutospacing="1"/>
      </w:pPr>
      <w:r>
        <w:t>Yours sincerely,</w:t>
      </w:r>
    </w:p>
    <w:p w:rsidR="00173F4D" w:rsidRDefault="00173F4D" w:rsidP="00173F4D">
      <w:pPr>
        <w:spacing w:before="100" w:beforeAutospacing="1" w:after="100" w:afterAutospacing="1"/>
      </w:pPr>
      <w:r>
        <w:t xml:space="preserve">Wendy Blythe </w:t>
      </w:r>
    </w:p>
    <w:p w:rsidR="00E17DB9" w:rsidRDefault="00E17DB9" w:rsidP="00173F4D">
      <w:pPr>
        <w:spacing w:before="100" w:beforeAutospacing="1" w:after="100" w:afterAutospacing="1"/>
      </w:pPr>
      <w:r>
        <w:t>Chair, Federation of Cambridge Residents Associations (FeCRA)</w:t>
      </w:r>
    </w:p>
    <w:p w:rsidR="00173F4D" w:rsidRDefault="00173F4D" w:rsidP="00173F4D">
      <w:pPr>
        <w:spacing w:before="100" w:beforeAutospacing="1" w:after="100" w:afterAutospacing="1"/>
      </w:pPr>
      <w:bookmarkStart w:id="0" w:name="_GoBack"/>
      <w:bookmarkEnd w:id="0"/>
    </w:p>
    <w:p w:rsidR="00173F4D" w:rsidRDefault="00173F4D" w:rsidP="00173F4D">
      <w:pPr>
        <w:spacing w:before="100" w:beforeAutospacing="1" w:after="100" w:afterAutospacing="1"/>
      </w:pPr>
    </w:p>
    <w:p w:rsidR="00C27E9B" w:rsidRDefault="00C27E9B"/>
    <w:sectPr w:rsidR="00C27E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21BDE"/>
    <w:multiLevelType w:val="hybridMultilevel"/>
    <w:tmpl w:val="169227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F4D"/>
    <w:rsid w:val="00084D33"/>
    <w:rsid w:val="000861F0"/>
    <w:rsid w:val="001346AE"/>
    <w:rsid w:val="00173F4D"/>
    <w:rsid w:val="003C2F33"/>
    <w:rsid w:val="00453EF0"/>
    <w:rsid w:val="00502DD7"/>
    <w:rsid w:val="00731587"/>
    <w:rsid w:val="007C0D63"/>
    <w:rsid w:val="00835A5E"/>
    <w:rsid w:val="00964DB9"/>
    <w:rsid w:val="009879A2"/>
    <w:rsid w:val="009D2CCC"/>
    <w:rsid w:val="00AA5622"/>
    <w:rsid w:val="00B74D0D"/>
    <w:rsid w:val="00BF1A4E"/>
    <w:rsid w:val="00C27E9B"/>
    <w:rsid w:val="00E17DB9"/>
    <w:rsid w:val="00EA6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line="480" w:lineRule="auto"/>
        <w:ind w:right="26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F4D"/>
    <w:pPr>
      <w:spacing w:line="240" w:lineRule="auto"/>
      <w:ind w:right="0"/>
      <w:jc w:val="left"/>
    </w:pPr>
    <w:rPr>
      <w:rFonts w:ascii="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3F4D"/>
    <w:rPr>
      <w:color w:val="0000FF"/>
      <w:u w:val="single"/>
    </w:rPr>
  </w:style>
  <w:style w:type="paragraph" w:styleId="NormalWeb">
    <w:name w:val="Normal (Web)"/>
    <w:basedOn w:val="Normal"/>
    <w:uiPriority w:val="99"/>
    <w:semiHidden/>
    <w:unhideWhenUsed/>
    <w:rsid w:val="00173F4D"/>
    <w:pPr>
      <w:spacing w:before="100" w:beforeAutospacing="1" w:after="100" w:afterAutospacing="1"/>
    </w:pPr>
    <w:rPr>
      <w:rFonts w:ascii="Times New Roman" w:hAnsi="Times New Roman"/>
      <w:sz w:val="24"/>
      <w:szCs w:val="24"/>
      <w:lang w:eastAsia="en-GB"/>
    </w:rPr>
  </w:style>
  <w:style w:type="paragraph" w:styleId="ListParagraph">
    <w:name w:val="List Paragraph"/>
    <w:basedOn w:val="Normal"/>
    <w:uiPriority w:val="34"/>
    <w:qFormat/>
    <w:rsid w:val="00173F4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line="480" w:lineRule="auto"/>
        <w:ind w:right="26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F4D"/>
    <w:pPr>
      <w:spacing w:line="240" w:lineRule="auto"/>
      <w:ind w:right="0"/>
      <w:jc w:val="left"/>
    </w:pPr>
    <w:rPr>
      <w:rFonts w:ascii="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3F4D"/>
    <w:rPr>
      <w:color w:val="0000FF"/>
      <w:u w:val="single"/>
    </w:rPr>
  </w:style>
  <w:style w:type="paragraph" w:styleId="NormalWeb">
    <w:name w:val="Normal (Web)"/>
    <w:basedOn w:val="Normal"/>
    <w:uiPriority w:val="99"/>
    <w:semiHidden/>
    <w:unhideWhenUsed/>
    <w:rsid w:val="00173F4D"/>
    <w:pPr>
      <w:spacing w:before="100" w:beforeAutospacing="1" w:after="100" w:afterAutospacing="1"/>
    </w:pPr>
    <w:rPr>
      <w:rFonts w:ascii="Times New Roman" w:hAnsi="Times New Roman"/>
      <w:sz w:val="24"/>
      <w:szCs w:val="24"/>
      <w:lang w:eastAsia="en-GB"/>
    </w:rPr>
  </w:style>
  <w:style w:type="paragraph" w:styleId="ListParagraph">
    <w:name w:val="List Paragraph"/>
    <w:basedOn w:val="Normal"/>
    <w:uiPriority w:val="34"/>
    <w:qFormat/>
    <w:rsid w:val="00173F4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graph.co.uk/news/politics/9774400/We-must-do-more-to-protect-our-finest-urban-views-says-ex-minister-John-Penrose.html" TargetMode="External"/><Relationship Id="rId3" Type="http://schemas.microsoft.com/office/2007/relationships/stylesWithEffects" Target="stylesWithEffects.xml"/><Relationship Id="rId7" Type="http://schemas.openxmlformats.org/officeDocument/2006/relationships/hyperlink" Target="http://www.publications.parliament.uk/pa/ld201516/ldselect/ldbuilt/100/10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nt.historicengland.org.uk/images-books/publications/conservation-area-designation-appraisal-management-advice-note-1/heag040-conservation-area-designation-appraisal-and-management.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2133</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Knowles</dc:creator>
  <cp:lastModifiedBy>Wendy Knowles</cp:lastModifiedBy>
  <cp:revision>3</cp:revision>
  <dcterms:created xsi:type="dcterms:W3CDTF">2016-03-20T22:52:00Z</dcterms:created>
  <dcterms:modified xsi:type="dcterms:W3CDTF">2016-03-30T13:01:00Z</dcterms:modified>
</cp:coreProperties>
</file>